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9B" w:rsidRDefault="00426C72">
      <w:r>
        <w:t>Pokaz slajdów przedstawiający ujawnioną plantację konopi, zabezpieczoną marihuanę oraz nagranie w zwolnionym tempie z doprowadzenia zatrzymanego 23-latka.</w:t>
      </w:r>
    </w:p>
    <w:sectPr w:rsidR="005A679B" w:rsidSect="005A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26C72"/>
    <w:rsid w:val="00426C72"/>
    <w:rsid w:val="005A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133</Characters>
  <Application>Microsoft Office Word</Application>
  <DocSecurity>0</DocSecurity>
  <Lines>1</Lines>
  <Paragraphs>1</Paragraphs>
  <ScaleCrop>false</ScaleCrop>
  <Company>Komenda Główna Policji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811919</dc:creator>
  <cp:keywords/>
  <dc:description/>
  <cp:lastModifiedBy>811919</cp:lastModifiedBy>
  <cp:revision>2</cp:revision>
  <dcterms:created xsi:type="dcterms:W3CDTF">2022-10-06T07:53:00Z</dcterms:created>
  <dcterms:modified xsi:type="dcterms:W3CDTF">2022-10-06T07:55:00Z</dcterms:modified>
</cp:coreProperties>
</file>